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A4A" w:rsidRPr="00421A4A" w:rsidRDefault="00421A4A" w:rsidP="00421A4A">
      <w:pPr>
        <w:spacing w:after="0" w:line="240" w:lineRule="auto"/>
        <w:jc w:val="center"/>
        <w:rPr>
          <w:rFonts w:ascii="Times New Roman" w:hAnsi="Times New Roman" w:cs="Times New Roman"/>
          <w:b/>
          <w:sz w:val="28"/>
          <w:szCs w:val="28"/>
        </w:rPr>
      </w:pPr>
      <w:r w:rsidRPr="00421A4A">
        <w:rPr>
          <w:rFonts w:ascii="Times New Roman" w:hAnsi="Times New Roman" w:cs="Times New Roman"/>
          <w:b/>
          <w:sz w:val="28"/>
          <w:szCs w:val="28"/>
        </w:rPr>
        <w:t xml:space="preserve">CÂU HỎI THI TÌM HIỂU PHÁP LUẬT </w:t>
      </w:r>
    </w:p>
    <w:p w:rsidR="00421A4A" w:rsidRDefault="00421A4A" w:rsidP="00421A4A">
      <w:pPr>
        <w:spacing w:after="0" w:line="240" w:lineRule="auto"/>
        <w:jc w:val="center"/>
        <w:rPr>
          <w:rFonts w:ascii="Times New Roman" w:hAnsi="Times New Roman" w:cs="Times New Roman"/>
          <w:b/>
          <w:sz w:val="28"/>
          <w:szCs w:val="28"/>
        </w:rPr>
      </w:pPr>
      <w:r w:rsidRPr="00421A4A">
        <w:rPr>
          <w:rFonts w:ascii="Times New Roman" w:hAnsi="Times New Roman" w:cs="Times New Roman"/>
          <w:b/>
          <w:sz w:val="28"/>
          <w:szCs w:val="28"/>
        </w:rPr>
        <w:t>VỀ AN TOÀN GIAO THÔNG</w:t>
      </w:r>
      <w:r w:rsidR="00E954A7">
        <w:rPr>
          <w:rFonts w:ascii="Times New Roman" w:hAnsi="Times New Roman" w:cs="Times New Roman"/>
          <w:b/>
          <w:sz w:val="28"/>
          <w:szCs w:val="28"/>
        </w:rPr>
        <w:t xml:space="preserve"> ĐƯỜNG BỘ</w:t>
      </w:r>
      <w:r w:rsidRPr="00421A4A">
        <w:rPr>
          <w:rFonts w:ascii="Times New Roman" w:hAnsi="Times New Roman" w:cs="Times New Roman"/>
          <w:b/>
          <w:sz w:val="28"/>
          <w:szCs w:val="28"/>
        </w:rPr>
        <w:t xml:space="preserve"> QUÝ III NĂM 2022</w:t>
      </w:r>
    </w:p>
    <w:p w:rsidR="00421A4A" w:rsidRPr="00421A4A" w:rsidRDefault="00421A4A" w:rsidP="00421A4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5C0A854" wp14:editId="1B0662C7">
                <wp:simplePos x="0" y="0"/>
                <wp:positionH relativeFrom="column">
                  <wp:posOffset>2124074</wp:posOffset>
                </wp:positionH>
                <wp:positionV relativeFrom="paragraph">
                  <wp:posOffset>10160</wp:posOffset>
                </wp:positionV>
                <wp:extent cx="2009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31E2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25pt,.8pt" to="32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" strokecolor="black [3040]"/>
            </w:pict>
          </mc:Fallback>
        </mc:AlternateContent>
      </w:r>
    </w:p>
    <w:p w:rsidR="00421A4A" w:rsidRPr="00421A4A" w:rsidRDefault="00421A4A" w:rsidP="00421A4A">
      <w:pPr>
        <w:spacing w:before="120" w:after="0" w:line="240" w:lineRule="auto"/>
        <w:jc w:val="center"/>
        <w:rPr>
          <w:rFonts w:ascii="Times New Roman" w:hAnsi="Times New Roman" w:cs="Times New Roman"/>
          <w:b/>
          <w:sz w:val="28"/>
          <w:szCs w:val="28"/>
        </w:rPr>
      </w:pPr>
    </w:p>
    <w:p w:rsidR="00ED428B" w:rsidRPr="007322DA" w:rsidRDefault="00331BF0" w:rsidP="00421A4A">
      <w:pPr>
        <w:spacing w:before="120" w:after="0" w:line="240" w:lineRule="auto"/>
        <w:ind w:firstLine="720"/>
        <w:jc w:val="both"/>
        <w:rPr>
          <w:rFonts w:ascii="Times New Roman" w:hAnsi="Times New Roman" w:cs="Times New Roman"/>
          <w:sz w:val="28"/>
          <w:szCs w:val="28"/>
        </w:rPr>
      </w:pPr>
      <w:r w:rsidRPr="007322DA">
        <w:rPr>
          <w:rFonts w:ascii="Times New Roman" w:hAnsi="Times New Roman" w:cs="Times New Roman"/>
          <w:b/>
          <w:sz w:val="28"/>
          <w:szCs w:val="28"/>
          <w:u w:val="single"/>
        </w:rPr>
        <w:t>Câu 1</w:t>
      </w:r>
      <w:r w:rsidRPr="007322DA">
        <w:rPr>
          <w:rFonts w:ascii="Times New Roman" w:hAnsi="Times New Roman" w:cs="Times New Roman"/>
          <w:sz w:val="28"/>
          <w:szCs w:val="28"/>
        </w:rPr>
        <w:t xml:space="preserve"> </w:t>
      </w:r>
      <w:r w:rsidRPr="007322DA">
        <w:rPr>
          <w:rFonts w:ascii="Times New Roman" w:hAnsi="Times New Roman" w:cs="Times New Roman"/>
          <w:i/>
          <w:sz w:val="28"/>
          <w:szCs w:val="28"/>
        </w:rPr>
        <w:t>(Chọn đáp án đúng nhất)</w:t>
      </w:r>
      <w:r w:rsidRPr="007322DA">
        <w:rPr>
          <w:rFonts w:ascii="Times New Roman" w:hAnsi="Times New Roman" w:cs="Times New Roman"/>
          <w:sz w:val="28"/>
          <w:szCs w:val="28"/>
        </w:rPr>
        <w:t xml:space="preserve">. </w:t>
      </w:r>
      <w:r w:rsidR="00B939D6" w:rsidRPr="007322DA">
        <w:rPr>
          <w:rFonts w:ascii="Times New Roman" w:hAnsi="Times New Roman" w:cs="Times New Roman"/>
          <w:sz w:val="28"/>
          <w:szCs w:val="28"/>
        </w:rPr>
        <w:t>Công tác bảo đảm trật tự, an toàn giao thông là một nội dung của công tác bảo đảm an ninh quốc gia, trật tự, an toàn xã hội.</w:t>
      </w:r>
    </w:p>
    <w:p w:rsidR="00B939D6" w:rsidRPr="007322DA" w:rsidRDefault="00B939D6" w:rsidP="00421A4A">
      <w:pPr>
        <w:spacing w:before="120" w:after="0" w:line="240" w:lineRule="auto"/>
        <w:ind w:firstLine="720"/>
        <w:jc w:val="both"/>
        <w:rPr>
          <w:rFonts w:ascii="Times New Roman" w:hAnsi="Times New Roman" w:cs="Times New Roman"/>
          <w:sz w:val="28"/>
          <w:szCs w:val="28"/>
        </w:rPr>
      </w:pPr>
      <w:r w:rsidRPr="007322DA">
        <w:rPr>
          <w:rFonts w:ascii="Times New Roman" w:hAnsi="Times New Roman" w:cs="Times New Roman"/>
          <w:sz w:val="28"/>
          <w:szCs w:val="28"/>
        </w:rPr>
        <w:t>a. Đúng.</w:t>
      </w:r>
    </w:p>
    <w:p w:rsidR="00B939D6" w:rsidRPr="007322DA" w:rsidRDefault="00B939D6" w:rsidP="00421A4A">
      <w:pPr>
        <w:spacing w:before="120" w:after="0" w:line="240" w:lineRule="auto"/>
        <w:ind w:firstLine="720"/>
        <w:jc w:val="both"/>
        <w:rPr>
          <w:rFonts w:ascii="Times New Roman" w:hAnsi="Times New Roman" w:cs="Times New Roman"/>
          <w:sz w:val="28"/>
          <w:szCs w:val="28"/>
        </w:rPr>
      </w:pPr>
      <w:r w:rsidRPr="007322DA">
        <w:rPr>
          <w:rFonts w:ascii="Times New Roman" w:hAnsi="Times New Roman" w:cs="Times New Roman"/>
          <w:sz w:val="28"/>
          <w:szCs w:val="28"/>
        </w:rPr>
        <w:t>b. Sai.</w:t>
      </w:r>
    </w:p>
    <w:p w:rsidR="00331BF0" w:rsidRPr="007322DA" w:rsidRDefault="00331BF0" w:rsidP="00CD6DD6">
      <w:pPr>
        <w:spacing w:before="120" w:after="0" w:line="240" w:lineRule="auto"/>
        <w:ind w:firstLine="720"/>
        <w:jc w:val="both"/>
        <w:rPr>
          <w:rFonts w:ascii="Times New Roman" w:hAnsi="Times New Roman" w:cs="Times New Roman"/>
          <w:sz w:val="28"/>
          <w:szCs w:val="28"/>
        </w:rPr>
      </w:pPr>
      <w:r w:rsidRPr="007322DA">
        <w:rPr>
          <w:rFonts w:ascii="Times New Roman" w:hAnsi="Times New Roman" w:cs="Times New Roman"/>
          <w:b/>
          <w:sz w:val="28"/>
          <w:szCs w:val="28"/>
          <w:u w:val="single"/>
        </w:rPr>
        <w:t>Câu 2</w:t>
      </w:r>
      <w:r w:rsidRPr="007322DA">
        <w:rPr>
          <w:rFonts w:ascii="Times New Roman" w:hAnsi="Times New Roman" w:cs="Times New Roman"/>
          <w:sz w:val="28"/>
          <w:szCs w:val="28"/>
        </w:rPr>
        <w:t xml:space="preserve"> </w:t>
      </w:r>
      <w:r w:rsidRPr="007322DA">
        <w:rPr>
          <w:rFonts w:ascii="Times New Roman" w:hAnsi="Times New Roman" w:cs="Times New Roman"/>
          <w:i/>
          <w:sz w:val="28"/>
          <w:szCs w:val="28"/>
        </w:rPr>
        <w:t>(Chọn đáp án đúng nhất).</w:t>
      </w:r>
      <w:r w:rsidRPr="007322DA">
        <w:rPr>
          <w:rFonts w:ascii="Times New Roman" w:hAnsi="Times New Roman" w:cs="Times New Roman"/>
          <w:sz w:val="28"/>
          <w:szCs w:val="28"/>
        </w:rPr>
        <w:t xml:space="preserve"> </w:t>
      </w:r>
      <w:r w:rsidR="002863BD">
        <w:rPr>
          <w:rFonts w:ascii="Times New Roman" w:hAnsi="Times New Roman" w:cs="Times New Roman"/>
          <w:sz w:val="28"/>
          <w:szCs w:val="28"/>
        </w:rPr>
        <w:t xml:space="preserve">Tại </w:t>
      </w:r>
      <w:r w:rsidR="002863BD" w:rsidRPr="007322DA">
        <w:rPr>
          <w:rFonts w:ascii="Times New Roman" w:hAnsi="Times New Roman" w:cs="Times New Roman"/>
          <w:sz w:val="28"/>
          <w:szCs w:val="28"/>
        </w:rPr>
        <w:t>Kết luận số 45-KL/TW</w:t>
      </w:r>
      <w:r w:rsidR="002863BD">
        <w:rPr>
          <w:rFonts w:ascii="Times New Roman" w:hAnsi="Times New Roman" w:cs="Times New Roman"/>
          <w:sz w:val="28"/>
          <w:szCs w:val="28"/>
        </w:rPr>
        <w:t>,</w:t>
      </w:r>
      <w:r w:rsidR="002863BD" w:rsidRPr="007322DA">
        <w:rPr>
          <w:rFonts w:ascii="Times New Roman" w:hAnsi="Times New Roman" w:cs="Times New Roman"/>
          <w:sz w:val="28"/>
          <w:szCs w:val="28"/>
        </w:rPr>
        <w:t xml:space="preserve"> </w:t>
      </w:r>
      <w:r w:rsidRPr="007322DA">
        <w:rPr>
          <w:rFonts w:ascii="Times New Roman" w:hAnsi="Times New Roman" w:cs="Times New Roman"/>
          <w:sz w:val="28"/>
          <w:szCs w:val="28"/>
        </w:rPr>
        <w:t>Ban Bí thư đã chỉ đạo xử lý nghiêm các hành vi vi phạm nào?</w:t>
      </w:r>
    </w:p>
    <w:p w:rsidR="00331BF0" w:rsidRPr="007322DA" w:rsidRDefault="00331BF0" w:rsidP="00421A4A">
      <w:pPr>
        <w:spacing w:before="120" w:after="0" w:line="240" w:lineRule="auto"/>
        <w:ind w:firstLine="720"/>
        <w:jc w:val="both"/>
        <w:rPr>
          <w:rFonts w:ascii="Times New Roman" w:hAnsi="Times New Roman" w:cs="Times New Roman"/>
          <w:sz w:val="28"/>
          <w:szCs w:val="28"/>
        </w:rPr>
      </w:pPr>
      <w:r w:rsidRPr="007322DA">
        <w:rPr>
          <w:rFonts w:ascii="Times New Roman" w:hAnsi="Times New Roman" w:cs="Times New Roman"/>
          <w:sz w:val="28"/>
          <w:szCs w:val="28"/>
        </w:rPr>
        <w:t>a. Xử lý nghiêm các hành vi vi phạm là nguyên nhân trực tiếp gây tai nạn giao thông, đặc biệt là hành vi lái xe vi phạm nồng độ cồn, sử dụng ma t</w:t>
      </w:r>
      <w:r w:rsidR="00F554C1">
        <w:rPr>
          <w:rFonts w:ascii="Times New Roman" w:hAnsi="Times New Roman" w:cs="Times New Roman"/>
          <w:sz w:val="28"/>
          <w:szCs w:val="28"/>
        </w:rPr>
        <w:t>úy</w:t>
      </w:r>
      <w:r w:rsidRPr="007322DA">
        <w:rPr>
          <w:rFonts w:ascii="Times New Roman" w:hAnsi="Times New Roman" w:cs="Times New Roman"/>
          <w:sz w:val="28"/>
          <w:szCs w:val="28"/>
        </w:rPr>
        <w:t xml:space="preserve"> hoặc các chất kích thích khác.</w:t>
      </w:r>
    </w:p>
    <w:p w:rsidR="00331BF0" w:rsidRPr="007322DA" w:rsidRDefault="00331BF0" w:rsidP="00421A4A">
      <w:pPr>
        <w:spacing w:before="120" w:after="0" w:line="240" w:lineRule="auto"/>
        <w:ind w:firstLine="720"/>
        <w:jc w:val="both"/>
        <w:rPr>
          <w:rFonts w:ascii="Times New Roman" w:hAnsi="Times New Roman" w:cs="Times New Roman"/>
          <w:sz w:val="28"/>
          <w:szCs w:val="28"/>
        </w:rPr>
      </w:pPr>
      <w:r w:rsidRPr="007322DA">
        <w:rPr>
          <w:rFonts w:ascii="Times New Roman" w:hAnsi="Times New Roman" w:cs="Times New Roman"/>
          <w:sz w:val="28"/>
          <w:szCs w:val="28"/>
        </w:rPr>
        <w:t>b. Xử lý nghiêm trách nhiệm của chủ phương tiện vận tải, thiếu trách nhiệm quản lý để lái xe gây ra hậu quả nghiêm trọng.</w:t>
      </w:r>
    </w:p>
    <w:p w:rsidR="00331BF0" w:rsidRPr="007322DA" w:rsidRDefault="00331BF0" w:rsidP="00421A4A">
      <w:pPr>
        <w:spacing w:before="120" w:after="0" w:line="240" w:lineRule="auto"/>
        <w:ind w:firstLine="720"/>
        <w:jc w:val="both"/>
        <w:rPr>
          <w:rFonts w:ascii="Times New Roman" w:hAnsi="Times New Roman" w:cs="Times New Roman"/>
          <w:sz w:val="28"/>
          <w:szCs w:val="28"/>
        </w:rPr>
      </w:pPr>
      <w:r w:rsidRPr="007322DA">
        <w:rPr>
          <w:rFonts w:ascii="Times New Roman" w:hAnsi="Times New Roman" w:cs="Times New Roman"/>
          <w:sz w:val="28"/>
          <w:szCs w:val="28"/>
        </w:rPr>
        <w:t>c. a và b đúng.</w:t>
      </w:r>
    </w:p>
    <w:p w:rsidR="00331BF0" w:rsidRPr="007322DA" w:rsidRDefault="00331BF0" w:rsidP="00421A4A">
      <w:pPr>
        <w:spacing w:before="120" w:after="0" w:line="240" w:lineRule="auto"/>
        <w:ind w:firstLine="720"/>
        <w:jc w:val="both"/>
        <w:rPr>
          <w:rFonts w:ascii="Times New Roman" w:hAnsi="Times New Roman" w:cs="Times New Roman"/>
          <w:sz w:val="28"/>
          <w:szCs w:val="28"/>
        </w:rPr>
      </w:pPr>
      <w:r w:rsidRPr="007322DA">
        <w:rPr>
          <w:rFonts w:ascii="Times New Roman" w:hAnsi="Times New Roman" w:cs="Times New Roman"/>
          <w:sz w:val="28"/>
          <w:szCs w:val="28"/>
        </w:rPr>
        <w:t>d. a và b sai.</w:t>
      </w:r>
    </w:p>
    <w:p w:rsidR="00CD6DD6" w:rsidRPr="00226A9C" w:rsidRDefault="00331BF0" w:rsidP="00CD6DD6">
      <w:pPr>
        <w:pStyle w:val="NormalWeb"/>
        <w:shd w:val="clear" w:color="auto" w:fill="FFFFFF"/>
        <w:spacing w:before="120" w:beforeAutospacing="0" w:after="0" w:afterAutospacing="0" w:line="234" w:lineRule="atLeast"/>
        <w:ind w:firstLine="709"/>
        <w:jc w:val="both"/>
        <w:rPr>
          <w:bCs/>
          <w:color w:val="000000"/>
          <w:sz w:val="28"/>
          <w:szCs w:val="28"/>
        </w:rPr>
      </w:pPr>
      <w:r w:rsidRPr="00F554C1">
        <w:rPr>
          <w:b/>
          <w:sz w:val="28"/>
          <w:szCs w:val="28"/>
          <w:u w:val="single"/>
        </w:rPr>
        <w:t xml:space="preserve">Câu </w:t>
      </w:r>
      <w:r w:rsidR="004850EA">
        <w:rPr>
          <w:b/>
          <w:sz w:val="28"/>
          <w:szCs w:val="28"/>
          <w:u w:val="single"/>
        </w:rPr>
        <w:t>3</w:t>
      </w:r>
      <w:r w:rsidRPr="007322DA">
        <w:rPr>
          <w:sz w:val="28"/>
          <w:szCs w:val="28"/>
        </w:rPr>
        <w:t xml:space="preserve"> </w:t>
      </w:r>
      <w:r w:rsidRPr="00CD6DD6">
        <w:rPr>
          <w:i/>
          <w:sz w:val="28"/>
          <w:szCs w:val="28"/>
        </w:rPr>
        <w:t>(Chọn đáp án đúng nhất).</w:t>
      </w:r>
      <w:r w:rsidR="007322DA" w:rsidRPr="007322DA">
        <w:rPr>
          <w:sz w:val="28"/>
          <w:szCs w:val="28"/>
        </w:rPr>
        <w:t xml:space="preserve"> </w:t>
      </w:r>
      <w:r w:rsidR="00CD6DD6" w:rsidRPr="00226A9C">
        <w:rPr>
          <w:bCs/>
          <w:color w:val="000000"/>
          <w:sz w:val="28"/>
          <w:szCs w:val="28"/>
          <w:lang w:val="vi-VN"/>
        </w:rPr>
        <w:t>Phòng ngừa tai nạn giao thông liên quan đến sử dụng rượu, bia</w:t>
      </w:r>
      <w:r w:rsidR="00CD6DD6" w:rsidRPr="00226A9C">
        <w:rPr>
          <w:bCs/>
          <w:color w:val="000000"/>
          <w:sz w:val="28"/>
          <w:szCs w:val="28"/>
        </w:rPr>
        <w:t xml:space="preserve"> là biện pháp giảm tác hại của rượu, bia?</w:t>
      </w:r>
    </w:p>
    <w:p w:rsidR="00CD6DD6" w:rsidRPr="00226A9C" w:rsidRDefault="00CD6DD6" w:rsidP="00CD6DD6">
      <w:pPr>
        <w:pStyle w:val="NormalWeb"/>
        <w:shd w:val="clear" w:color="auto" w:fill="FFFFFF"/>
        <w:spacing w:before="120" w:beforeAutospacing="0" w:after="0" w:afterAutospacing="0" w:line="234" w:lineRule="atLeast"/>
        <w:ind w:firstLine="709"/>
        <w:jc w:val="both"/>
        <w:rPr>
          <w:bCs/>
          <w:color w:val="000000"/>
          <w:sz w:val="28"/>
          <w:szCs w:val="28"/>
        </w:rPr>
      </w:pPr>
      <w:r w:rsidRPr="00226A9C">
        <w:rPr>
          <w:bCs/>
          <w:color w:val="000000"/>
          <w:sz w:val="28"/>
          <w:szCs w:val="28"/>
        </w:rPr>
        <w:t>a. Đúng.</w:t>
      </w:r>
    </w:p>
    <w:p w:rsidR="00CD6DD6" w:rsidRPr="00226A9C" w:rsidRDefault="00CD6DD6" w:rsidP="00CD6DD6">
      <w:pPr>
        <w:pStyle w:val="NormalWeb"/>
        <w:shd w:val="clear" w:color="auto" w:fill="FFFFFF"/>
        <w:spacing w:before="120" w:beforeAutospacing="0" w:after="0" w:afterAutospacing="0" w:line="234" w:lineRule="atLeast"/>
        <w:ind w:firstLine="709"/>
        <w:jc w:val="both"/>
        <w:rPr>
          <w:bCs/>
          <w:color w:val="000000"/>
          <w:sz w:val="28"/>
          <w:szCs w:val="28"/>
        </w:rPr>
      </w:pPr>
      <w:r w:rsidRPr="00226A9C">
        <w:rPr>
          <w:bCs/>
          <w:color w:val="000000"/>
          <w:sz w:val="28"/>
          <w:szCs w:val="28"/>
        </w:rPr>
        <w:t>b. Sai.</w:t>
      </w:r>
    </w:p>
    <w:p w:rsidR="00CD6DD6" w:rsidRPr="00226A9C" w:rsidRDefault="007322DA" w:rsidP="00CD6DD6">
      <w:pPr>
        <w:pStyle w:val="NormalWeb"/>
        <w:shd w:val="clear" w:color="auto" w:fill="FFFFFF"/>
        <w:spacing w:before="120" w:beforeAutospacing="0" w:after="0" w:afterAutospacing="0" w:line="234" w:lineRule="atLeast"/>
        <w:ind w:firstLine="709"/>
        <w:jc w:val="both"/>
        <w:rPr>
          <w:color w:val="000000"/>
          <w:sz w:val="28"/>
          <w:szCs w:val="28"/>
        </w:rPr>
      </w:pPr>
      <w:r w:rsidRPr="00F554C1">
        <w:rPr>
          <w:b/>
          <w:sz w:val="28"/>
          <w:szCs w:val="28"/>
          <w:u w:val="single"/>
        </w:rPr>
        <w:t xml:space="preserve">Câu </w:t>
      </w:r>
      <w:r w:rsidR="004850EA">
        <w:rPr>
          <w:b/>
          <w:sz w:val="28"/>
          <w:szCs w:val="28"/>
          <w:u w:val="single"/>
        </w:rPr>
        <w:t>4</w:t>
      </w:r>
      <w:r w:rsidRPr="007322DA">
        <w:rPr>
          <w:sz w:val="28"/>
          <w:szCs w:val="28"/>
        </w:rPr>
        <w:t xml:space="preserve"> </w:t>
      </w:r>
      <w:r w:rsidRPr="00F554C1">
        <w:rPr>
          <w:i/>
          <w:sz w:val="28"/>
          <w:szCs w:val="28"/>
        </w:rPr>
        <w:t>(Chọn đáp án đúng nhất).</w:t>
      </w:r>
      <w:r w:rsidRPr="007322DA">
        <w:rPr>
          <w:sz w:val="28"/>
          <w:szCs w:val="28"/>
        </w:rPr>
        <w:t xml:space="preserve"> </w:t>
      </w:r>
      <w:r w:rsidR="00CD6DD6" w:rsidRPr="00226A9C">
        <w:rPr>
          <w:color w:val="000000"/>
          <w:sz w:val="28"/>
          <w:szCs w:val="28"/>
          <w:lang w:val="vi-VN"/>
        </w:rPr>
        <w:t>Tín hiệu đèn giao thông m</w:t>
      </w:r>
      <w:r w:rsidR="00CD6DD6" w:rsidRPr="00226A9C">
        <w:rPr>
          <w:color w:val="000000"/>
          <w:sz w:val="28"/>
          <w:szCs w:val="28"/>
        </w:rPr>
        <w:t>à</w:t>
      </w:r>
      <w:r w:rsidR="00CD6DD6" w:rsidRPr="00226A9C">
        <w:rPr>
          <w:color w:val="000000"/>
          <w:sz w:val="28"/>
          <w:szCs w:val="28"/>
          <w:lang w:val="vi-VN"/>
        </w:rPr>
        <w:t>u</w:t>
      </w:r>
      <w:r w:rsidR="00CD6DD6" w:rsidRPr="00226A9C">
        <w:rPr>
          <w:color w:val="000000"/>
          <w:sz w:val="28"/>
          <w:szCs w:val="28"/>
        </w:rPr>
        <w:t xml:space="preserve"> </w:t>
      </w:r>
      <w:r w:rsidR="00CD6DD6" w:rsidRPr="00226A9C">
        <w:rPr>
          <w:color w:val="000000"/>
          <w:sz w:val="28"/>
          <w:szCs w:val="28"/>
          <w:lang w:val="vi-VN"/>
        </w:rPr>
        <w:t>vàng là</w:t>
      </w:r>
      <w:r w:rsidR="00CD6DD6" w:rsidRPr="00226A9C">
        <w:rPr>
          <w:color w:val="000000"/>
          <w:sz w:val="28"/>
          <w:szCs w:val="28"/>
        </w:rPr>
        <w:t>:</w:t>
      </w:r>
    </w:p>
    <w:p w:rsidR="00CD6DD6" w:rsidRPr="00226A9C" w:rsidRDefault="00CD6DD6" w:rsidP="00CD6DD6">
      <w:pPr>
        <w:pStyle w:val="NormalWeb"/>
        <w:shd w:val="clear" w:color="auto" w:fill="FFFFFF"/>
        <w:spacing w:before="120" w:beforeAutospacing="0" w:after="0" w:afterAutospacing="0" w:line="234" w:lineRule="atLeast"/>
        <w:ind w:firstLine="709"/>
        <w:jc w:val="both"/>
        <w:rPr>
          <w:color w:val="000000"/>
          <w:sz w:val="28"/>
          <w:szCs w:val="28"/>
        </w:rPr>
      </w:pPr>
      <w:r w:rsidRPr="00226A9C">
        <w:rPr>
          <w:color w:val="000000"/>
          <w:sz w:val="28"/>
          <w:szCs w:val="28"/>
        </w:rPr>
        <w:t>a. Được đi.</w:t>
      </w:r>
    </w:p>
    <w:p w:rsidR="00CD6DD6" w:rsidRPr="00226A9C" w:rsidRDefault="00CD6DD6" w:rsidP="00CD6DD6">
      <w:pPr>
        <w:pStyle w:val="NormalWeb"/>
        <w:shd w:val="clear" w:color="auto" w:fill="FFFFFF"/>
        <w:spacing w:before="120" w:beforeAutospacing="0" w:after="0" w:afterAutospacing="0" w:line="234" w:lineRule="atLeast"/>
        <w:ind w:firstLine="709"/>
        <w:jc w:val="both"/>
        <w:rPr>
          <w:color w:val="000000"/>
          <w:sz w:val="28"/>
          <w:szCs w:val="28"/>
        </w:rPr>
      </w:pPr>
      <w:r w:rsidRPr="00226A9C">
        <w:rPr>
          <w:color w:val="000000"/>
          <w:sz w:val="28"/>
          <w:szCs w:val="28"/>
        </w:rPr>
        <w:t>b. P</w:t>
      </w:r>
      <w:r w:rsidRPr="00226A9C">
        <w:rPr>
          <w:color w:val="000000"/>
          <w:sz w:val="28"/>
          <w:szCs w:val="28"/>
          <w:lang w:val="vi-VN"/>
        </w:rPr>
        <w:t>hải dừng lại</w:t>
      </w:r>
      <w:r w:rsidRPr="00226A9C">
        <w:rPr>
          <w:color w:val="000000"/>
          <w:sz w:val="28"/>
          <w:szCs w:val="28"/>
        </w:rPr>
        <w:t>.</w:t>
      </w:r>
    </w:p>
    <w:p w:rsidR="00CD6DD6" w:rsidRPr="00226A9C" w:rsidRDefault="00CD6DD6" w:rsidP="00CD6DD6">
      <w:pPr>
        <w:pStyle w:val="NormalWeb"/>
        <w:shd w:val="clear" w:color="auto" w:fill="FFFFFF"/>
        <w:spacing w:before="120" w:beforeAutospacing="0" w:after="0" w:afterAutospacing="0" w:line="234" w:lineRule="atLeast"/>
        <w:ind w:firstLine="709"/>
        <w:jc w:val="both"/>
        <w:rPr>
          <w:color w:val="000000"/>
          <w:sz w:val="28"/>
          <w:szCs w:val="28"/>
        </w:rPr>
      </w:pPr>
      <w:r w:rsidRPr="00226A9C">
        <w:rPr>
          <w:color w:val="000000"/>
          <w:sz w:val="28"/>
          <w:szCs w:val="28"/>
        </w:rPr>
        <w:t>c. Tùy từng trường hợp có thể được đi hoặc phải dừng lại.</w:t>
      </w:r>
    </w:p>
    <w:p w:rsidR="002665F7" w:rsidRPr="00421A4A" w:rsidRDefault="002665F7" w:rsidP="00CD6DD6">
      <w:pPr>
        <w:spacing w:before="120" w:after="0" w:line="240" w:lineRule="auto"/>
        <w:ind w:firstLine="720"/>
        <w:jc w:val="both"/>
        <w:rPr>
          <w:rFonts w:ascii="Times New Roman" w:hAnsi="Times New Roman" w:cs="Times New Roman"/>
          <w:sz w:val="28"/>
          <w:szCs w:val="28"/>
        </w:rPr>
      </w:pPr>
      <w:r w:rsidRPr="00421A4A">
        <w:rPr>
          <w:rFonts w:ascii="Times New Roman" w:eastAsia="Times New Roman" w:hAnsi="Times New Roman" w:cs="Times New Roman"/>
          <w:b/>
          <w:bCs/>
          <w:color w:val="000000"/>
          <w:sz w:val="28"/>
          <w:szCs w:val="28"/>
          <w:u w:val="single"/>
        </w:rPr>
        <w:t xml:space="preserve">Câu </w:t>
      </w:r>
      <w:r w:rsidR="004850EA">
        <w:rPr>
          <w:rFonts w:ascii="Times New Roman" w:eastAsia="Times New Roman" w:hAnsi="Times New Roman" w:cs="Times New Roman"/>
          <w:b/>
          <w:bCs/>
          <w:color w:val="000000"/>
          <w:sz w:val="28"/>
          <w:szCs w:val="28"/>
          <w:u w:val="single"/>
        </w:rPr>
        <w:t>5</w:t>
      </w:r>
      <w:r w:rsidRPr="00421A4A">
        <w:rPr>
          <w:rFonts w:ascii="Times New Roman" w:eastAsia="Times New Roman" w:hAnsi="Times New Roman" w:cs="Times New Roman"/>
          <w:b/>
          <w:bCs/>
          <w:color w:val="000000"/>
          <w:sz w:val="28"/>
          <w:szCs w:val="28"/>
          <w:u w:val="single"/>
        </w:rPr>
        <w:t>.</w:t>
      </w:r>
      <w:r w:rsidRPr="00421A4A">
        <w:rPr>
          <w:rFonts w:ascii="Times New Roman" w:eastAsia="Times New Roman" w:hAnsi="Times New Roman" w:cs="Times New Roman"/>
          <w:bCs/>
          <w:color w:val="000000"/>
          <w:sz w:val="28"/>
          <w:szCs w:val="28"/>
        </w:rPr>
        <w:t xml:space="preserve"> </w:t>
      </w:r>
      <w:bookmarkStart w:id="0" w:name="dieu_6"/>
      <w:r w:rsidRPr="00421A4A">
        <w:rPr>
          <w:rFonts w:ascii="Times New Roman" w:eastAsia="Times New Roman" w:hAnsi="Times New Roman" w:cs="Times New Roman"/>
          <w:bCs/>
          <w:color w:val="000000"/>
          <w:sz w:val="28"/>
          <w:szCs w:val="28"/>
        </w:rPr>
        <w:t>Mức p</w:t>
      </w:r>
      <w:r w:rsidRPr="00421A4A">
        <w:rPr>
          <w:rFonts w:ascii="Times New Roman" w:hAnsi="Times New Roman" w:cs="Times New Roman"/>
          <w:sz w:val="28"/>
          <w:szCs w:val="28"/>
        </w:rPr>
        <w:t>hạt tiền từ 200.000 đồng đến 300.000 đồng đối với người điều khiển x</w:t>
      </w:r>
      <w:r w:rsidRPr="00421A4A">
        <w:rPr>
          <w:rFonts w:ascii="Times New Roman" w:hAnsi="Times New Roman" w:cs="Times New Roman"/>
          <w:bCs/>
          <w:sz w:val="28"/>
          <w:szCs w:val="28"/>
        </w:rPr>
        <w:t>e mô tô, xe gắn máy (kể cả xe máy điện), các loại xe tương tự xe mô tô và các loại xe tương tự xe gắn máy vi phạm quy tắc giao thông đường bộ</w:t>
      </w:r>
      <w:r w:rsidRPr="00421A4A">
        <w:rPr>
          <w:rFonts w:ascii="Times New Roman" w:hAnsi="Times New Roman" w:cs="Times New Roman"/>
          <w:sz w:val="28"/>
          <w:szCs w:val="28"/>
        </w:rPr>
        <w:t xml:space="preserve"> gồm những hành vi vi phạm nào và có bị áp dụng các hình thức xử phạt bổ sung không? </w:t>
      </w:r>
    </w:p>
    <w:bookmarkEnd w:id="0"/>
    <w:p w:rsidR="004850EA" w:rsidRPr="00226A9C" w:rsidRDefault="004850EA" w:rsidP="004850EA">
      <w:pPr>
        <w:pStyle w:val="NormalWeb"/>
        <w:shd w:val="clear" w:color="auto" w:fill="FFFFFF"/>
        <w:spacing w:before="120" w:beforeAutospacing="0" w:after="0" w:afterAutospacing="0" w:line="234" w:lineRule="atLeast"/>
        <w:ind w:firstLine="709"/>
        <w:jc w:val="both"/>
        <w:rPr>
          <w:bCs/>
          <w:color w:val="000000"/>
          <w:sz w:val="28"/>
          <w:szCs w:val="28"/>
        </w:rPr>
      </w:pPr>
      <w:r>
        <w:rPr>
          <w:b/>
          <w:sz w:val="28"/>
          <w:szCs w:val="28"/>
          <w:u w:val="single"/>
        </w:rPr>
        <w:t>Câu 6.</w:t>
      </w:r>
      <w:r w:rsidRPr="007322DA">
        <w:rPr>
          <w:sz w:val="28"/>
          <w:szCs w:val="28"/>
        </w:rPr>
        <w:t xml:space="preserve"> </w:t>
      </w:r>
      <w:r w:rsidRPr="00226A9C">
        <w:rPr>
          <w:bCs/>
          <w:color w:val="000000"/>
          <w:sz w:val="28"/>
          <w:szCs w:val="28"/>
        </w:rPr>
        <w:t>Luật P</w:t>
      </w:r>
      <w:r w:rsidRPr="00226A9C">
        <w:rPr>
          <w:bCs/>
          <w:color w:val="000000"/>
          <w:sz w:val="28"/>
          <w:szCs w:val="28"/>
          <w:lang w:val="vi-VN"/>
        </w:rPr>
        <w:t>hòng, chống tác hại của rượu, bia</w:t>
      </w:r>
      <w:r w:rsidRPr="00226A9C">
        <w:rPr>
          <w:bCs/>
          <w:color w:val="000000"/>
          <w:sz w:val="28"/>
          <w:szCs w:val="28"/>
        </w:rPr>
        <w:t xml:space="preserve"> quy định </w:t>
      </w:r>
      <w:r w:rsidRPr="00226A9C">
        <w:rPr>
          <w:bCs/>
          <w:color w:val="000000"/>
          <w:sz w:val="28"/>
          <w:szCs w:val="28"/>
          <w:lang w:val="vi-VN"/>
        </w:rPr>
        <w:t xml:space="preserve">cá nhân, tổ chức </w:t>
      </w:r>
      <w:r w:rsidRPr="00226A9C">
        <w:rPr>
          <w:bCs/>
          <w:color w:val="000000"/>
          <w:sz w:val="28"/>
          <w:szCs w:val="28"/>
        </w:rPr>
        <w:t xml:space="preserve">có </w:t>
      </w:r>
      <w:r>
        <w:rPr>
          <w:bCs/>
          <w:color w:val="000000"/>
          <w:sz w:val="28"/>
          <w:szCs w:val="28"/>
        </w:rPr>
        <w:t xml:space="preserve">những </w:t>
      </w:r>
      <w:r w:rsidRPr="00226A9C">
        <w:rPr>
          <w:bCs/>
          <w:color w:val="000000"/>
          <w:sz w:val="28"/>
          <w:szCs w:val="28"/>
        </w:rPr>
        <w:t>q</w:t>
      </w:r>
      <w:r w:rsidRPr="00226A9C">
        <w:rPr>
          <w:bCs/>
          <w:color w:val="000000"/>
          <w:sz w:val="28"/>
          <w:szCs w:val="28"/>
          <w:lang w:val="vi-VN"/>
        </w:rPr>
        <w:t xml:space="preserve">uyền và nghĩa vụ </w:t>
      </w:r>
      <w:r>
        <w:rPr>
          <w:bCs/>
          <w:color w:val="000000"/>
          <w:sz w:val="28"/>
          <w:szCs w:val="28"/>
        </w:rPr>
        <w:t xml:space="preserve">gì </w:t>
      </w:r>
      <w:r w:rsidRPr="00226A9C">
        <w:rPr>
          <w:bCs/>
          <w:color w:val="000000"/>
          <w:sz w:val="28"/>
          <w:szCs w:val="28"/>
        </w:rPr>
        <w:t>t</w:t>
      </w:r>
      <w:r w:rsidRPr="00226A9C">
        <w:rPr>
          <w:bCs/>
          <w:color w:val="000000"/>
          <w:sz w:val="28"/>
          <w:szCs w:val="28"/>
          <w:lang w:val="vi-VN"/>
        </w:rPr>
        <w:t>rong phòng, chống tác hại của rượu, bia</w:t>
      </w:r>
      <w:r w:rsidRPr="00226A9C">
        <w:rPr>
          <w:bCs/>
          <w:color w:val="000000"/>
          <w:sz w:val="28"/>
          <w:szCs w:val="28"/>
        </w:rPr>
        <w:t>?</w:t>
      </w:r>
    </w:p>
    <w:p w:rsidR="002665F7" w:rsidRPr="00421A4A" w:rsidRDefault="002665F7" w:rsidP="00421A4A">
      <w:pPr>
        <w:shd w:val="clear" w:color="auto" w:fill="FFFFFF" w:themeFill="background1"/>
        <w:spacing w:before="120" w:after="0" w:line="240" w:lineRule="auto"/>
        <w:ind w:firstLine="720"/>
        <w:jc w:val="both"/>
        <w:rPr>
          <w:rFonts w:ascii="Times New Roman" w:eastAsia="Times New Roman" w:hAnsi="Times New Roman" w:cs="Times New Roman"/>
          <w:color w:val="FF0000"/>
          <w:sz w:val="28"/>
          <w:szCs w:val="28"/>
        </w:rPr>
      </w:pPr>
      <w:bookmarkStart w:id="1" w:name="_GoBack"/>
      <w:bookmarkEnd w:id="1"/>
      <w:r w:rsidRPr="00421A4A">
        <w:rPr>
          <w:rFonts w:ascii="Times New Roman" w:eastAsia="Times New Roman" w:hAnsi="Times New Roman" w:cs="Times New Roman"/>
          <w:b/>
          <w:color w:val="000000" w:themeColor="text1"/>
          <w:sz w:val="28"/>
          <w:szCs w:val="28"/>
          <w:u w:val="single"/>
        </w:rPr>
        <w:t xml:space="preserve">Câu </w:t>
      </w:r>
      <w:r w:rsidR="00421A4A" w:rsidRPr="00421A4A">
        <w:rPr>
          <w:rFonts w:ascii="Times New Roman" w:eastAsia="Times New Roman" w:hAnsi="Times New Roman" w:cs="Times New Roman"/>
          <w:b/>
          <w:color w:val="000000" w:themeColor="text1"/>
          <w:sz w:val="28"/>
          <w:szCs w:val="28"/>
          <w:u w:val="single"/>
        </w:rPr>
        <w:t>7</w:t>
      </w:r>
      <w:r w:rsidRPr="00421A4A">
        <w:rPr>
          <w:rFonts w:ascii="Times New Roman" w:eastAsia="Times New Roman" w:hAnsi="Times New Roman" w:cs="Times New Roman"/>
          <w:b/>
          <w:color w:val="000000" w:themeColor="text1"/>
          <w:sz w:val="28"/>
          <w:szCs w:val="28"/>
          <w:u w:val="single"/>
        </w:rPr>
        <w:t>.</w:t>
      </w:r>
      <w:r w:rsidRPr="00421A4A">
        <w:rPr>
          <w:rFonts w:ascii="Times New Roman" w:eastAsia="Times New Roman" w:hAnsi="Times New Roman" w:cs="Times New Roman"/>
          <w:color w:val="000000" w:themeColor="text1"/>
          <w:sz w:val="28"/>
          <w:szCs w:val="28"/>
        </w:rPr>
        <w:t xml:space="preserve"> </w:t>
      </w:r>
      <w:r w:rsidRPr="00421A4A">
        <w:rPr>
          <w:rFonts w:ascii="Times New Roman" w:hAnsi="Times New Roman" w:cs="Times New Roman"/>
          <w:bCs/>
          <w:sz w:val="28"/>
          <w:szCs w:val="28"/>
        </w:rPr>
        <w:t>Người điều khiển xe đạp, xe đạp máy (kể cả xe đạp điện), người điều khiển xe thô sơ khác vi phạm quy tắc giao thông đường bộ sẽ bị xử phạt mức cao nhất là bao nhiêu, gồm những hành vi nào?</w:t>
      </w:r>
    </w:p>
    <w:p w:rsidR="002665F7" w:rsidRDefault="002665F7" w:rsidP="00421A4A">
      <w:pPr>
        <w:spacing w:before="120" w:after="0" w:line="240" w:lineRule="auto"/>
        <w:ind w:firstLine="720"/>
        <w:jc w:val="both"/>
        <w:rPr>
          <w:rFonts w:ascii="Times New Roman" w:hAnsi="Times New Roman" w:cs="Times New Roman"/>
          <w:bCs/>
          <w:sz w:val="28"/>
          <w:szCs w:val="28"/>
        </w:rPr>
      </w:pPr>
      <w:r w:rsidRPr="00421A4A">
        <w:rPr>
          <w:rFonts w:ascii="Times New Roman" w:eastAsia="Times New Roman" w:hAnsi="Times New Roman" w:cs="Times New Roman"/>
          <w:b/>
          <w:color w:val="000000"/>
          <w:sz w:val="28"/>
          <w:szCs w:val="28"/>
          <w:u w:val="single"/>
        </w:rPr>
        <w:lastRenderedPageBreak/>
        <w:t xml:space="preserve">Câu </w:t>
      </w:r>
      <w:r w:rsidR="00421A4A" w:rsidRPr="00421A4A">
        <w:rPr>
          <w:rFonts w:ascii="Times New Roman" w:eastAsia="Times New Roman" w:hAnsi="Times New Roman" w:cs="Times New Roman"/>
          <w:b/>
          <w:color w:val="000000"/>
          <w:sz w:val="28"/>
          <w:szCs w:val="28"/>
          <w:u w:val="single"/>
        </w:rPr>
        <w:t>8</w:t>
      </w:r>
      <w:r w:rsidRPr="00421A4A">
        <w:rPr>
          <w:rFonts w:ascii="Times New Roman" w:eastAsia="Times New Roman" w:hAnsi="Times New Roman" w:cs="Times New Roman"/>
          <w:b/>
          <w:color w:val="000000"/>
          <w:sz w:val="28"/>
          <w:szCs w:val="28"/>
          <w:u w:val="single"/>
        </w:rPr>
        <w:t>.</w:t>
      </w:r>
      <w:r w:rsidRPr="00421A4A">
        <w:rPr>
          <w:rFonts w:ascii="Times New Roman" w:eastAsia="Times New Roman" w:hAnsi="Times New Roman" w:cs="Times New Roman"/>
          <w:color w:val="000000"/>
          <w:sz w:val="28"/>
          <w:szCs w:val="28"/>
        </w:rPr>
        <w:t xml:space="preserve"> </w:t>
      </w:r>
      <w:bookmarkStart w:id="2" w:name="dieu_75"/>
      <w:r w:rsidRPr="00421A4A">
        <w:rPr>
          <w:rFonts w:ascii="Times New Roman" w:hAnsi="Times New Roman" w:cs="Times New Roman"/>
          <w:bCs/>
          <w:sz w:val="28"/>
          <w:szCs w:val="28"/>
        </w:rPr>
        <w:t xml:space="preserve">Thẩm quyền xử phạt của Chủ tịch Ủy ban nhân dân các cấp đối với những hành vi vi phạm của Nghị định số 100/2019/NĐ-CP được quy định tại điều mấy? Mức thấp nhất và cao nhất của Chủ tịch UBND mỗi cấp là bao nhiêu? </w:t>
      </w:r>
    </w:p>
    <w:p w:rsidR="00421A4A" w:rsidRDefault="00421A4A" w:rsidP="00421A4A">
      <w:pPr>
        <w:spacing w:before="120" w:after="0" w:line="240" w:lineRule="auto"/>
        <w:jc w:val="center"/>
        <w:rPr>
          <w:rFonts w:ascii="Times New Roman" w:hAnsi="Times New Roman" w:cs="Times New Roman"/>
          <w:bCs/>
          <w:sz w:val="28"/>
          <w:szCs w:val="28"/>
        </w:rPr>
      </w:pPr>
      <w:r>
        <w:rPr>
          <w:rFonts w:ascii="Times New Roman" w:hAnsi="Times New Roman" w:cs="Times New Roman"/>
          <w:bCs/>
          <w:sz w:val="28"/>
          <w:szCs w:val="28"/>
        </w:rPr>
        <w:t>-----oOo-----</w:t>
      </w:r>
    </w:p>
    <w:p w:rsidR="00421A4A" w:rsidRDefault="00421A4A" w:rsidP="00421A4A">
      <w:pPr>
        <w:spacing w:before="120" w:after="0"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Tài liệu tham khảo:</w:t>
      </w:r>
    </w:p>
    <w:bookmarkEnd w:id="2"/>
    <w:p w:rsidR="00331BF0" w:rsidRPr="007A3495" w:rsidRDefault="007A3495" w:rsidP="00421A4A">
      <w:pPr>
        <w:spacing w:before="120" w:after="0" w:line="240" w:lineRule="auto"/>
        <w:ind w:firstLine="720"/>
        <w:jc w:val="both"/>
        <w:rPr>
          <w:rFonts w:ascii="Times New Roman" w:hAnsi="Times New Roman" w:cs="Times New Roman"/>
          <w:bCs/>
          <w:color w:val="000000"/>
          <w:sz w:val="28"/>
          <w:szCs w:val="28"/>
          <w:shd w:val="clear" w:color="auto" w:fill="FFFFFF"/>
        </w:rPr>
      </w:pPr>
      <w:r w:rsidRPr="007A3495">
        <w:rPr>
          <w:rFonts w:ascii="Times New Roman" w:hAnsi="Times New Roman" w:cs="Times New Roman"/>
          <w:bCs/>
          <w:color w:val="000000"/>
          <w:sz w:val="28"/>
          <w:szCs w:val="28"/>
          <w:shd w:val="clear" w:color="auto" w:fill="FFFFFF"/>
        </w:rPr>
        <w:t xml:space="preserve">1. </w:t>
      </w:r>
      <w:r w:rsidR="008930CC" w:rsidRPr="007A3495">
        <w:rPr>
          <w:rFonts w:ascii="Times New Roman" w:hAnsi="Times New Roman" w:cs="Times New Roman"/>
          <w:bCs/>
          <w:color w:val="000000"/>
          <w:sz w:val="28"/>
          <w:szCs w:val="28"/>
          <w:shd w:val="clear" w:color="auto" w:fill="FFFFFF"/>
        </w:rPr>
        <w:t>Kết luận số 45-KL/TW ngày 01/02/2019 của Ban Bí thư về tiếp tục đẩy mạnh thực hiện có hiệu quả Chỉ thị số 18-CT/TW của Ban Bí thư khóa XI về tăng cường sự lãnh đạo của Đảng đối với công tác bảo đảm trật tự, an toàn giao thông đường bộ, đường sắt, đường thủy nội địa và khắc phục ùn tắc giao thông</w:t>
      </w:r>
      <w:r w:rsidRPr="007A3495">
        <w:rPr>
          <w:rFonts w:ascii="Times New Roman" w:hAnsi="Times New Roman" w:cs="Times New Roman"/>
          <w:bCs/>
          <w:color w:val="000000"/>
          <w:sz w:val="28"/>
          <w:szCs w:val="28"/>
          <w:shd w:val="clear" w:color="auto" w:fill="FFFFFF"/>
        </w:rPr>
        <w:t>.</w:t>
      </w:r>
    </w:p>
    <w:p w:rsidR="007A3495" w:rsidRPr="007A3495" w:rsidRDefault="007A3495" w:rsidP="007A3495">
      <w:pPr>
        <w:shd w:val="clear" w:color="auto" w:fill="FFFFFF"/>
        <w:spacing w:before="120" w:after="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w:t>
      </w:r>
      <w:r w:rsidRPr="007A3495">
        <w:rPr>
          <w:rFonts w:ascii="Times New Roman" w:eastAsia="Times New Roman" w:hAnsi="Times New Roman" w:cs="Times New Roman"/>
          <w:iCs/>
          <w:color w:val="000000"/>
          <w:sz w:val="28"/>
          <w:szCs w:val="28"/>
        </w:rPr>
        <w:t>. Luật Phòng, chống tác hại của rượu, bia.</w:t>
      </w:r>
    </w:p>
    <w:p w:rsidR="007A3495" w:rsidRPr="007A3495" w:rsidRDefault="007A3495" w:rsidP="007A3495">
      <w:pPr>
        <w:shd w:val="clear" w:color="auto" w:fill="FFFFFF"/>
        <w:spacing w:before="120" w:after="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w:t>
      </w:r>
      <w:r w:rsidRPr="007A3495">
        <w:rPr>
          <w:rFonts w:ascii="Times New Roman" w:eastAsia="Times New Roman" w:hAnsi="Times New Roman" w:cs="Times New Roman"/>
          <w:iCs/>
          <w:color w:val="000000"/>
          <w:sz w:val="28"/>
          <w:szCs w:val="28"/>
        </w:rPr>
        <w:t>. Luật Giao thông đường bộ.</w:t>
      </w:r>
    </w:p>
    <w:p w:rsidR="007A3495" w:rsidRPr="007A3495" w:rsidRDefault="007A3495" w:rsidP="007A3495">
      <w:pPr>
        <w:spacing w:before="120"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4</w:t>
      </w:r>
      <w:r w:rsidRPr="007A3495">
        <w:rPr>
          <w:rFonts w:ascii="Times New Roman" w:hAnsi="Times New Roman" w:cs="Times New Roman"/>
          <w:bCs/>
          <w:color w:val="000000" w:themeColor="text1"/>
          <w:sz w:val="28"/>
          <w:szCs w:val="28"/>
          <w:shd w:val="clear" w:color="auto" w:fill="FFFFFF"/>
        </w:rPr>
        <w:t xml:space="preserve">. </w:t>
      </w:r>
      <w:r w:rsidRPr="007A3495">
        <w:rPr>
          <w:rFonts w:ascii="Times New Roman" w:hAnsi="Times New Roman" w:cs="Times New Roman"/>
          <w:bCs/>
          <w:color w:val="000000" w:themeColor="text1"/>
          <w:sz w:val="28"/>
          <w:szCs w:val="28"/>
          <w:shd w:val="clear" w:color="auto" w:fill="FFFFFF"/>
          <w:lang w:val="vi-VN"/>
        </w:rPr>
        <w:t>Nghị định số </w:t>
      </w:r>
      <w:hyperlink r:id="rId6" w:tgtFrame="_blank" w:tooltip="Nghị định 100/2019/NĐ-CP" w:history="1">
        <w:r w:rsidRPr="00CD6DD6">
          <w:rPr>
            <w:rStyle w:val="Hyperlink"/>
            <w:rFonts w:ascii="Times New Roman" w:hAnsi="Times New Roman" w:cs="Times New Roman"/>
            <w:bCs/>
            <w:color w:val="000000" w:themeColor="text1"/>
            <w:sz w:val="28"/>
            <w:szCs w:val="28"/>
            <w:u w:val="none"/>
            <w:shd w:val="clear" w:color="auto" w:fill="FFFFFF"/>
          </w:rPr>
          <w:t>100/2019/NĐ-CP</w:t>
        </w:r>
      </w:hyperlink>
      <w:r w:rsidRPr="007A3495">
        <w:rPr>
          <w:rFonts w:ascii="Times New Roman" w:hAnsi="Times New Roman" w:cs="Times New Roman"/>
          <w:bCs/>
          <w:color w:val="000000" w:themeColor="text1"/>
          <w:sz w:val="28"/>
          <w:szCs w:val="28"/>
          <w:shd w:val="clear" w:color="auto" w:fill="FFFFFF"/>
        </w:rPr>
        <w:t> ngày 30/</w:t>
      </w:r>
      <w:r w:rsidRPr="007A3495">
        <w:rPr>
          <w:rFonts w:ascii="Times New Roman" w:hAnsi="Times New Roman" w:cs="Times New Roman"/>
          <w:bCs/>
          <w:color w:val="000000" w:themeColor="text1"/>
          <w:sz w:val="28"/>
          <w:szCs w:val="28"/>
          <w:shd w:val="clear" w:color="auto" w:fill="FFFFFF"/>
          <w:lang w:val="vi-VN"/>
        </w:rPr>
        <w:t>12</w:t>
      </w:r>
      <w:r w:rsidRPr="007A3495">
        <w:rPr>
          <w:rFonts w:ascii="Times New Roman" w:hAnsi="Times New Roman" w:cs="Times New Roman"/>
          <w:bCs/>
          <w:color w:val="000000" w:themeColor="text1"/>
          <w:sz w:val="28"/>
          <w:szCs w:val="28"/>
          <w:shd w:val="clear" w:color="auto" w:fill="FFFFFF"/>
        </w:rPr>
        <w:t>/</w:t>
      </w:r>
      <w:r w:rsidRPr="007A3495">
        <w:rPr>
          <w:rFonts w:ascii="Times New Roman" w:hAnsi="Times New Roman" w:cs="Times New Roman"/>
          <w:bCs/>
          <w:color w:val="000000" w:themeColor="text1"/>
          <w:sz w:val="28"/>
          <w:szCs w:val="28"/>
          <w:shd w:val="clear" w:color="auto" w:fill="FFFFFF"/>
          <w:lang w:val="vi-VN"/>
        </w:rPr>
        <w:t>2019 của Chính phủ quy định xử phạt vi phạm hành chính trong lĩnh vực giao thông đường bộ và đường sắt</w:t>
      </w:r>
      <w:r w:rsidRPr="007A3495">
        <w:rPr>
          <w:rFonts w:ascii="Times New Roman" w:hAnsi="Times New Roman" w:cs="Times New Roman"/>
          <w:bCs/>
          <w:color w:val="000000" w:themeColor="text1"/>
          <w:sz w:val="28"/>
          <w:szCs w:val="28"/>
          <w:shd w:val="clear" w:color="auto" w:fill="FFFFFF"/>
        </w:rPr>
        <w:t>.</w:t>
      </w:r>
    </w:p>
    <w:p w:rsidR="007A3495" w:rsidRPr="007A3495" w:rsidRDefault="007A3495" w:rsidP="007A3495">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5</w:t>
      </w:r>
      <w:r w:rsidRPr="007A3495">
        <w:rPr>
          <w:rFonts w:ascii="Times New Roman" w:eastAsia="Times New Roman" w:hAnsi="Times New Roman" w:cs="Times New Roman"/>
          <w:iCs/>
          <w:color w:val="000000"/>
          <w:sz w:val="28"/>
          <w:szCs w:val="28"/>
        </w:rPr>
        <w:t xml:space="preserve">. </w:t>
      </w:r>
      <w:r w:rsidRPr="007A3495">
        <w:rPr>
          <w:rFonts w:ascii="Times New Roman" w:eastAsia="Times New Roman" w:hAnsi="Times New Roman" w:cs="Times New Roman"/>
          <w:iCs/>
          <w:color w:val="000000"/>
          <w:sz w:val="28"/>
          <w:szCs w:val="28"/>
          <w:lang w:val="vi-VN"/>
        </w:rPr>
        <w:t xml:space="preserve">Nghị định </w:t>
      </w:r>
      <w:r w:rsidRPr="007A3495">
        <w:rPr>
          <w:rFonts w:ascii="Times New Roman" w:eastAsia="Times New Roman" w:hAnsi="Times New Roman" w:cs="Times New Roman"/>
          <w:iCs/>
          <w:color w:val="000000"/>
          <w:sz w:val="28"/>
          <w:szCs w:val="28"/>
        </w:rPr>
        <w:t xml:space="preserve">số 123/2021/NĐ-CP ngày 28/12/2021 của Chính phủ </w:t>
      </w:r>
      <w:r w:rsidRPr="007A3495">
        <w:rPr>
          <w:rFonts w:ascii="Times New Roman" w:eastAsia="Times New Roman" w:hAnsi="Times New Roman" w:cs="Times New Roman"/>
          <w:iCs/>
          <w:color w:val="000000"/>
          <w:sz w:val="28"/>
          <w:szCs w:val="28"/>
          <w:lang w:val="vi-VN"/>
        </w:rPr>
        <w:t>sửa đổi, bổ sung một </w:t>
      </w:r>
      <w:r w:rsidRPr="007A3495">
        <w:rPr>
          <w:rFonts w:ascii="Times New Roman" w:eastAsia="Times New Roman" w:hAnsi="Times New Roman" w:cs="Times New Roman"/>
          <w:iCs/>
          <w:color w:val="000000"/>
          <w:sz w:val="28"/>
          <w:szCs w:val="28"/>
        </w:rPr>
        <w:t>số </w:t>
      </w:r>
      <w:r w:rsidRPr="007A3495">
        <w:rPr>
          <w:rFonts w:ascii="Times New Roman" w:eastAsia="Times New Roman" w:hAnsi="Times New Roman" w:cs="Times New Roman"/>
          <w:iCs/>
          <w:color w:val="000000"/>
          <w:sz w:val="28"/>
          <w:szCs w:val="28"/>
          <w:lang w:val="vi-VN"/>
        </w:rPr>
        <w:t>điều của các Nghị định quy định xử phạt vi phạm hành chính trong lĩnh vực hàng hải; giao thông đường bộ, đường sắt; hàng không dân dụng.</w:t>
      </w:r>
    </w:p>
    <w:p w:rsidR="007A3495" w:rsidRPr="007A3495" w:rsidRDefault="007A3495" w:rsidP="007A3495">
      <w:pPr>
        <w:spacing w:before="120" w:after="0" w:line="24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6</w:t>
      </w:r>
      <w:r w:rsidRPr="007A3495">
        <w:rPr>
          <w:rFonts w:ascii="Times New Roman" w:hAnsi="Times New Roman" w:cs="Times New Roman"/>
          <w:bCs/>
          <w:color w:val="000000" w:themeColor="text1"/>
          <w:sz w:val="28"/>
          <w:szCs w:val="28"/>
          <w:shd w:val="clear" w:color="auto" w:fill="FFFFFF"/>
        </w:rPr>
        <w:t>. Các văn bản khác có liên quan.</w:t>
      </w:r>
    </w:p>
    <w:p w:rsidR="007A3495" w:rsidRPr="007A3495" w:rsidRDefault="007A3495" w:rsidP="007A3495">
      <w:pPr>
        <w:spacing w:before="120" w:after="0" w:line="240" w:lineRule="auto"/>
        <w:ind w:firstLine="709"/>
        <w:jc w:val="both"/>
        <w:rPr>
          <w:rFonts w:ascii="Times New Roman" w:hAnsi="Times New Roman" w:cs="Times New Roman"/>
          <w:bCs/>
          <w:color w:val="000000" w:themeColor="text1"/>
          <w:sz w:val="28"/>
          <w:szCs w:val="28"/>
          <w:shd w:val="clear" w:color="auto" w:fill="FFFFFF"/>
        </w:rPr>
      </w:pPr>
      <w:r w:rsidRPr="007A3495">
        <w:rPr>
          <w:rFonts w:ascii="Times New Roman" w:hAnsi="Times New Roman" w:cs="Times New Roman"/>
          <w:bCs/>
          <w:color w:val="000000" w:themeColor="text1"/>
          <w:sz w:val="28"/>
          <w:szCs w:val="28"/>
          <w:shd w:val="clear" w:color="auto" w:fill="FFFFFF"/>
        </w:rPr>
        <w:t>(Nguồn tham khảo: https://pbgdpl.tayninh.gov.vn)./.</w:t>
      </w:r>
    </w:p>
    <w:p w:rsidR="007A3495" w:rsidRPr="007A3495" w:rsidRDefault="007A3495" w:rsidP="00421A4A">
      <w:pPr>
        <w:spacing w:before="120" w:after="0" w:line="240" w:lineRule="auto"/>
        <w:ind w:firstLine="720"/>
        <w:jc w:val="both"/>
        <w:rPr>
          <w:rFonts w:ascii="Times New Roman" w:hAnsi="Times New Roman" w:cs="Times New Roman"/>
          <w:sz w:val="28"/>
          <w:szCs w:val="28"/>
        </w:rPr>
      </w:pPr>
    </w:p>
    <w:sectPr w:rsidR="007A3495" w:rsidRPr="007A3495" w:rsidSect="00421A4A">
      <w:headerReference w:type="default" r:id="rId7"/>
      <w:pgSz w:w="12240" w:h="15840"/>
      <w:pgMar w:top="900" w:right="108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D2" w:rsidRDefault="005421D2" w:rsidP="00421A4A">
      <w:pPr>
        <w:spacing w:after="0" w:line="240" w:lineRule="auto"/>
      </w:pPr>
      <w:r>
        <w:separator/>
      </w:r>
    </w:p>
  </w:endnote>
  <w:endnote w:type="continuationSeparator" w:id="0">
    <w:p w:rsidR="005421D2" w:rsidRDefault="005421D2" w:rsidP="0042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D2" w:rsidRDefault="005421D2" w:rsidP="00421A4A">
      <w:pPr>
        <w:spacing w:after="0" w:line="240" w:lineRule="auto"/>
      </w:pPr>
      <w:r>
        <w:separator/>
      </w:r>
    </w:p>
  </w:footnote>
  <w:footnote w:type="continuationSeparator" w:id="0">
    <w:p w:rsidR="005421D2" w:rsidRDefault="005421D2" w:rsidP="00421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82315"/>
      <w:docPartObj>
        <w:docPartGallery w:val="Page Numbers (Top of Page)"/>
        <w:docPartUnique/>
      </w:docPartObj>
    </w:sdtPr>
    <w:sdtEndPr>
      <w:rPr>
        <w:noProof/>
      </w:rPr>
    </w:sdtEndPr>
    <w:sdtContent>
      <w:p w:rsidR="00421A4A" w:rsidRDefault="00421A4A">
        <w:pPr>
          <w:pStyle w:val="Header"/>
          <w:jc w:val="center"/>
        </w:pPr>
        <w:r>
          <w:fldChar w:fldCharType="begin"/>
        </w:r>
        <w:r>
          <w:instrText xml:space="preserve"> PAGE   \* MERGEFORMAT </w:instrText>
        </w:r>
        <w:r>
          <w:fldChar w:fldCharType="separate"/>
        </w:r>
        <w:r w:rsidR="004850EA">
          <w:rPr>
            <w:noProof/>
          </w:rPr>
          <w:t>2</w:t>
        </w:r>
        <w:r>
          <w:rPr>
            <w:noProof/>
          </w:rPr>
          <w:fldChar w:fldCharType="end"/>
        </w:r>
      </w:p>
    </w:sdtContent>
  </w:sdt>
  <w:p w:rsidR="00421A4A" w:rsidRDefault="00421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D6"/>
    <w:rsid w:val="000B3FE2"/>
    <w:rsid w:val="001F6AC4"/>
    <w:rsid w:val="002665F7"/>
    <w:rsid w:val="002863BD"/>
    <w:rsid w:val="002E5674"/>
    <w:rsid w:val="00331BF0"/>
    <w:rsid w:val="004139E9"/>
    <w:rsid w:val="00421A4A"/>
    <w:rsid w:val="004850EA"/>
    <w:rsid w:val="005421D2"/>
    <w:rsid w:val="007322DA"/>
    <w:rsid w:val="007A3495"/>
    <w:rsid w:val="008930CC"/>
    <w:rsid w:val="00B939D6"/>
    <w:rsid w:val="00CD6DD6"/>
    <w:rsid w:val="00CF3483"/>
    <w:rsid w:val="00E954A7"/>
    <w:rsid w:val="00ED428B"/>
    <w:rsid w:val="00F5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FAFB3B-BCA0-4BE7-81C2-494D60ED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9D6"/>
    <w:pPr>
      <w:ind w:left="720"/>
      <w:contextualSpacing/>
    </w:pPr>
  </w:style>
  <w:style w:type="paragraph" w:styleId="Header">
    <w:name w:val="header"/>
    <w:basedOn w:val="Normal"/>
    <w:link w:val="HeaderChar"/>
    <w:uiPriority w:val="99"/>
    <w:unhideWhenUsed/>
    <w:rsid w:val="00421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A4A"/>
  </w:style>
  <w:style w:type="paragraph" w:styleId="Footer">
    <w:name w:val="footer"/>
    <w:basedOn w:val="Normal"/>
    <w:link w:val="FooterChar"/>
    <w:uiPriority w:val="99"/>
    <w:unhideWhenUsed/>
    <w:rsid w:val="00421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A4A"/>
  </w:style>
  <w:style w:type="character" w:styleId="Hyperlink">
    <w:name w:val="Hyperlink"/>
    <w:basedOn w:val="DefaultParagraphFont"/>
    <w:uiPriority w:val="99"/>
    <w:semiHidden/>
    <w:unhideWhenUsed/>
    <w:rsid w:val="007A3495"/>
    <w:rPr>
      <w:color w:val="0000FF"/>
      <w:u w:val="single"/>
    </w:rPr>
  </w:style>
  <w:style w:type="paragraph" w:styleId="NormalWeb">
    <w:name w:val="Normal (Web)"/>
    <w:basedOn w:val="Normal"/>
    <w:uiPriority w:val="99"/>
    <w:unhideWhenUsed/>
    <w:rsid w:val="00CD6D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i-pham-hanh-chinh/nghi-dinh-100-2019-nd-cp-xu-phat-vi-pham-hanh-chinh-linh-vuc-giao-thong-duong-bo-va-duong-sat-426369.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ASUS</cp:lastModifiedBy>
  <cp:revision>3</cp:revision>
  <dcterms:created xsi:type="dcterms:W3CDTF">2022-07-02T03:33:00Z</dcterms:created>
  <dcterms:modified xsi:type="dcterms:W3CDTF">2022-07-04T01:19:00Z</dcterms:modified>
</cp:coreProperties>
</file>